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A512" w14:textId="77777777" w:rsidR="008D63F8" w:rsidRPr="000E1DED" w:rsidRDefault="008D63F8" w:rsidP="008D63F8">
      <w:pPr>
        <w:rPr>
          <w:b/>
          <w:sz w:val="22"/>
          <w:szCs w:val="22"/>
          <w:lang w:val="pt-BR"/>
        </w:rPr>
      </w:pPr>
    </w:p>
    <w:p w14:paraId="6B5BFF83" w14:textId="34D74E1B" w:rsidR="001772A8" w:rsidRPr="000E1DED" w:rsidRDefault="001772A8" w:rsidP="001772A8">
      <w:pPr>
        <w:jc w:val="center"/>
        <w:rPr>
          <w:b/>
          <w:sz w:val="22"/>
          <w:szCs w:val="22"/>
          <w:lang w:val="pt-BR"/>
        </w:rPr>
      </w:pPr>
      <w:r w:rsidRPr="000E1DED">
        <w:rPr>
          <w:b/>
          <w:sz w:val="22"/>
          <w:szCs w:val="22"/>
          <w:lang w:val="pt-BR"/>
        </w:rPr>
        <w:t>ROMÂNIA</w:t>
      </w:r>
    </w:p>
    <w:p w14:paraId="43663D86" w14:textId="77777777" w:rsidR="001772A8" w:rsidRPr="000E1DED" w:rsidRDefault="001772A8" w:rsidP="001772A8">
      <w:pPr>
        <w:jc w:val="center"/>
        <w:rPr>
          <w:b/>
          <w:sz w:val="22"/>
          <w:szCs w:val="22"/>
          <w:lang w:val="pt-BR"/>
        </w:rPr>
      </w:pPr>
      <w:r w:rsidRPr="000E1DED">
        <w:rPr>
          <w:b/>
          <w:sz w:val="22"/>
          <w:szCs w:val="22"/>
          <w:lang w:val="pt-BR"/>
        </w:rPr>
        <w:t>JUDEŢUL BRAŞOV</w:t>
      </w:r>
    </w:p>
    <w:p w14:paraId="44531E1D" w14:textId="77777777" w:rsidR="001772A8" w:rsidRPr="000E1DED" w:rsidRDefault="001772A8" w:rsidP="001772A8">
      <w:pPr>
        <w:jc w:val="center"/>
        <w:rPr>
          <w:b/>
          <w:sz w:val="22"/>
          <w:szCs w:val="22"/>
          <w:lang w:val="pt-BR"/>
        </w:rPr>
      </w:pPr>
      <w:r w:rsidRPr="000E1DED">
        <w:rPr>
          <w:b/>
          <w:sz w:val="22"/>
          <w:szCs w:val="22"/>
          <w:lang w:val="pt-BR"/>
        </w:rPr>
        <w:t>CONSILIUL LOCAL ŞINCA</w:t>
      </w:r>
    </w:p>
    <w:p w14:paraId="43B70F9C" w14:textId="77777777" w:rsidR="001772A8" w:rsidRPr="000E1DED" w:rsidRDefault="001772A8" w:rsidP="001772A8">
      <w:pPr>
        <w:jc w:val="center"/>
        <w:rPr>
          <w:sz w:val="22"/>
          <w:szCs w:val="22"/>
          <w:lang w:val="it-IT"/>
        </w:rPr>
      </w:pPr>
      <w:r w:rsidRPr="000E1DED">
        <w:rPr>
          <w:sz w:val="22"/>
          <w:szCs w:val="22"/>
          <w:lang w:val="pt-BR"/>
        </w:rPr>
        <w:t>Şinca Vech</w:t>
      </w:r>
      <w:r w:rsidRPr="000E1DED">
        <w:rPr>
          <w:sz w:val="22"/>
          <w:szCs w:val="22"/>
          <w:lang w:val="it-IT"/>
        </w:rPr>
        <w:t xml:space="preserve">e,Str. Principală nr.314, jud.Braşov  </w:t>
      </w:r>
    </w:p>
    <w:p w14:paraId="60DE9BAD" w14:textId="05C15C2F" w:rsidR="001772A8" w:rsidRPr="000E1DED" w:rsidRDefault="00F4449F" w:rsidP="001772A8">
      <w:pPr>
        <w:jc w:val="center"/>
        <w:rPr>
          <w:sz w:val="22"/>
          <w:szCs w:val="22"/>
          <w:lang w:val="pt-BR"/>
        </w:rPr>
      </w:pPr>
      <w:r w:rsidRPr="000E1DED">
        <w:rPr>
          <w:noProof/>
          <w:sz w:val="22"/>
          <w:szCs w:val="22"/>
          <w:lang w:val="ro-RO" w:eastAsia="ro-RO"/>
        </w:rPr>
        <mc:AlternateContent>
          <mc:Choice Requires="wps">
            <w:drawing>
              <wp:anchor distT="4294967295" distB="4294967295" distL="114300" distR="114300" simplePos="0" relativeHeight="251665408" behindDoc="0" locked="0" layoutInCell="1" allowOverlap="1" wp14:anchorId="34B2A0CF" wp14:editId="27015FBA">
                <wp:simplePos x="0" y="0"/>
                <wp:positionH relativeFrom="column">
                  <wp:posOffset>0</wp:posOffset>
                </wp:positionH>
                <wp:positionV relativeFrom="paragraph">
                  <wp:posOffset>163310</wp:posOffset>
                </wp:positionV>
                <wp:extent cx="6172200" cy="0"/>
                <wp:effectExtent l="0" t="19050" r="19050" b="1905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32DA" id="Conector drept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" strokeweight="3pt">
                <v:stroke linestyle="thinThin"/>
              </v:line>
            </w:pict>
          </mc:Fallback>
        </mc:AlternateContent>
      </w:r>
      <w:r w:rsidR="001772A8" w:rsidRPr="000E1DED">
        <w:rPr>
          <w:sz w:val="22"/>
          <w:szCs w:val="22"/>
          <w:lang w:val="pt-BR"/>
        </w:rPr>
        <w:t>Tel/fax: +(40)-0268/245301, e-mail: primaria_sinca@yahoo.com</w:t>
      </w:r>
    </w:p>
    <w:p w14:paraId="5B437F65" w14:textId="607C2D64" w:rsidR="00F4449F" w:rsidRDefault="00F4449F" w:rsidP="00F4449F">
      <w:pPr>
        <w:rPr>
          <w:b/>
          <w:sz w:val="22"/>
          <w:szCs w:val="22"/>
          <w:u w:val="single"/>
          <w:lang w:val="pt-BR"/>
        </w:rPr>
      </w:pPr>
      <w:r>
        <w:rPr>
          <w:b/>
          <w:sz w:val="22"/>
          <w:szCs w:val="22"/>
          <w:u w:val="single"/>
          <w:lang w:val="pt-BR"/>
        </w:rPr>
        <w:t>Nr. 5 / 15.01.2024</w:t>
      </w:r>
    </w:p>
    <w:p w14:paraId="57072B0A" w14:textId="1237E7B9" w:rsidR="001772A8" w:rsidRPr="000E1DED" w:rsidRDefault="001772A8" w:rsidP="001772A8">
      <w:pPr>
        <w:jc w:val="center"/>
        <w:rPr>
          <w:b/>
          <w:sz w:val="22"/>
          <w:szCs w:val="22"/>
          <w:u w:val="single"/>
          <w:lang w:val="pt-BR"/>
        </w:rPr>
      </w:pPr>
      <w:r w:rsidRPr="000E1DED">
        <w:rPr>
          <w:b/>
          <w:sz w:val="22"/>
          <w:szCs w:val="22"/>
          <w:u w:val="single"/>
          <w:lang w:val="pt-BR"/>
        </w:rPr>
        <w:t>PROIECT DE HOTARARE</w:t>
      </w:r>
    </w:p>
    <w:p w14:paraId="7CD0350D" w14:textId="77777777" w:rsidR="00E72398" w:rsidRPr="000E1DED" w:rsidRDefault="00E72398" w:rsidP="00E72398">
      <w:pPr>
        <w:jc w:val="center"/>
        <w:rPr>
          <w:b/>
          <w:sz w:val="22"/>
          <w:szCs w:val="22"/>
          <w:lang w:val="ro-RO"/>
        </w:rPr>
      </w:pPr>
      <w:r w:rsidRPr="000E1DED">
        <w:rPr>
          <w:b/>
          <w:sz w:val="22"/>
          <w:szCs w:val="22"/>
          <w:lang w:val="ro-RO"/>
        </w:rPr>
        <w:t>privind aprobarea bugetului local pe anul 202</w:t>
      </w:r>
      <w:r>
        <w:rPr>
          <w:b/>
          <w:sz w:val="22"/>
          <w:szCs w:val="22"/>
          <w:lang w:val="ro-RO"/>
        </w:rPr>
        <w:t>4</w:t>
      </w:r>
      <w:r w:rsidRPr="000E1DED">
        <w:rPr>
          <w:b/>
          <w:sz w:val="22"/>
          <w:szCs w:val="22"/>
          <w:lang w:val="ro-RO"/>
        </w:rPr>
        <w:t xml:space="preserve"> si estimarile pentru anii 202</w:t>
      </w:r>
      <w:r>
        <w:rPr>
          <w:b/>
          <w:sz w:val="22"/>
          <w:szCs w:val="22"/>
          <w:lang w:val="ro-RO"/>
        </w:rPr>
        <w:t>5</w:t>
      </w:r>
      <w:r w:rsidRPr="000E1DED">
        <w:rPr>
          <w:b/>
          <w:sz w:val="22"/>
          <w:szCs w:val="22"/>
          <w:lang w:val="ro-RO"/>
        </w:rPr>
        <w:t>-202</w:t>
      </w:r>
      <w:r>
        <w:rPr>
          <w:b/>
          <w:sz w:val="22"/>
          <w:szCs w:val="22"/>
          <w:lang w:val="ro-RO"/>
        </w:rPr>
        <w:t>7</w:t>
      </w:r>
    </w:p>
    <w:p w14:paraId="5A901CEC" w14:textId="77777777" w:rsidR="00E72398" w:rsidRPr="000E1DED" w:rsidRDefault="00E72398" w:rsidP="00E72398">
      <w:pPr>
        <w:jc w:val="center"/>
        <w:rPr>
          <w:b/>
          <w:sz w:val="22"/>
          <w:szCs w:val="22"/>
          <w:lang w:val="ro-RO"/>
        </w:rPr>
      </w:pPr>
    </w:p>
    <w:p w14:paraId="65B26478" w14:textId="77777777" w:rsidR="00E72398" w:rsidRPr="000E1DED" w:rsidRDefault="00E72398" w:rsidP="00E72398">
      <w:pPr>
        <w:jc w:val="both"/>
        <w:rPr>
          <w:sz w:val="22"/>
          <w:szCs w:val="22"/>
          <w:lang w:val="ro-RO"/>
        </w:rPr>
      </w:pPr>
      <w:r w:rsidRPr="000E1DED">
        <w:rPr>
          <w:sz w:val="22"/>
          <w:szCs w:val="22"/>
          <w:lang w:val="ro-RO"/>
        </w:rPr>
        <w:t xml:space="preserve">         Consiliul local al comunei </w:t>
      </w:r>
      <w:r w:rsidRPr="000E1DED">
        <w:rPr>
          <w:sz w:val="22"/>
          <w:szCs w:val="22"/>
          <w:lang w:val="pt-BR"/>
        </w:rPr>
        <w:t>Şinca</w:t>
      </w:r>
      <w:r w:rsidRPr="000E1DED">
        <w:rPr>
          <w:sz w:val="22"/>
          <w:szCs w:val="22"/>
          <w:lang w:val="ro-RO"/>
        </w:rPr>
        <w:t xml:space="preserve"> întrunit în şedinţă ordinara la data </w:t>
      </w:r>
      <w:r>
        <w:rPr>
          <w:sz w:val="22"/>
          <w:szCs w:val="22"/>
          <w:lang w:val="ro-RO"/>
        </w:rPr>
        <w:t>16.02.2024</w:t>
      </w:r>
      <w:r w:rsidRPr="000E1DED">
        <w:rPr>
          <w:sz w:val="22"/>
          <w:szCs w:val="22"/>
          <w:lang w:val="ro-RO"/>
        </w:rPr>
        <w:t>;</w:t>
      </w:r>
    </w:p>
    <w:p w14:paraId="07C54E87" w14:textId="77777777" w:rsidR="00E72398" w:rsidRPr="000E1DED" w:rsidRDefault="00E72398" w:rsidP="00E72398">
      <w:pPr>
        <w:jc w:val="both"/>
        <w:rPr>
          <w:sz w:val="22"/>
          <w:szCs w:val="22"/>
          <w:lang w:val="ro-RO"/>
        </w:rPr>
      </w:pPr>
      <w:r w:rsidRPr="00C05FE3">
        <w:rPr>
          <w:sz w:val="22"/>
          <w:szCs w:val="22"/>
          <w:lang w:val="ro-RO"/>
        </w:rPr>
        <w:t xml:space="preserve">         Analizand </w:t>
      </w:r>
      <w:r w:rsidRPr="00C05FE3">
        <w:rPr>
          <w:sz w:val="22"/>
          <w:szCs w:val="22"/>
        </w:rPr>
        <w:t xml:space="preserve">referatul de aprobare a primarului comunei Sinca </w:t>
      </w:r>
      <w:r w:rsidRPr="00C05FE3">
        <w:rPr>
          <w:sz w:val="22"/>
          <w:szCs w:val="22"/>
          <w:lang w:val="ro-RO"/>
        </w:rPr>
        <w:t xml:space="preserve">nr. </w:t>
      </w:r>
      <w:r w:rsidRPr="00C05FE3">
        <w:rPr>
          <w:sz w:val="22"/>
          <w:szCs w:val="22"/>
          <w:lang w:val="it-IT"/>
        </w:rPr>
        <w:t xml:space="preserve"> </w:t>
      </w:r>
      <w:r>
        <w:rPr>
          <w:sz w:val="22"/>
          <w:szCs w:val="22"/>
          <w:lang w:val="it-IT"/>
        </w:rPr>
        <w:t>229</w:t>
      </w:r>
      <w:r w:rsidRPr="00C05FE3">
        <w:rPr>
          <w:sz w:val="22"/>
          <w:szCs w:val="22"/>
          <w:lang w:val="it-IT"/>
        </w:rPr>
        <w:t>/</w:t>
      </w:r>
      <w:r>
        <w:rPr>
          <w:sz w:val="22"/>
          <w:szCs w:val="22"/>
          <w:lang w:val="it-IT"/>
        </w:rPr>
        <w:t>15</w:t>
      </w:r>
      <w:r w:rsidRPr="00C05FE3">
        <w:rPr>
          <w:rFonts w:eastAsia="Times New Roman"/>
          <w:sz w:val="22"/>
          <w:szCs w:val="22"/>
          <w:lang w:val="pt-BR" w:eastAsia="en-US"/>
        </w:rPr>
        <w:t>.01.202</w:t>
      </w:r>
      <w:r>
        <w:rPr>
          <w:rFonts w:eastAsia="Times New Roman"/>
          <w:sz w:val="22"/>
          <w:szCs w:val="22"/>
          <w:lang w:val="pt-BR" w:eastAsia="en-US"/>
        </w:rPr>
        <w:t xml:space="preserve">4 </w:t>
      </w:r>
      <w:r w:rsidRPr="00C05FE3">
        <w:rPr>
          <w:sz w:val="22"/>
          <w:szCs w:val="22"/>
          <w:lang w:val="ro-RO"/>
        </w:rPr>
        <w:t xml:space="preserve">si  </w:t>
      </w:r>
      <w:r w:rsidRPr="00C05FE3">
        <w:rPr>
          <w:sz w:val="22"/>
          <w:szCs w:val="22"/>
        </w:rPr>
        <w:t xml:space="preserve">raportul de specialitate al biroului financiar contabil </w:t>
      </w:r>
      <w:r w:rsidRPr="00C05FE3">
        <w:rPr>
          <w:sz w:val="22"/>
          <w:szCs w:val="22"/>
          <w:lang w:val="ro-RO"/>
        </w:rPr>
        <w:t xml:space="preserve">nr. </w:t>
      </w:r>
      <w:r>
        <w:rPr>
          <w:sz w:val="22"/>
          <w:szCs w:val="22"/>
          <w:lang w:val="it-IT"/>
        </w:rPr>
        <w:t>230</w:t>
      </w:r>
      <w:r w:rsidRPr="00C05FE3">
        <w:rPr>
          <w:sz w:val="22"/>
          <w:szCs w:val="22"/>
          <w:lang w:val="it-IT"/>
        </w:rPr>
        <w:t>/</w:t>
      </w:r>
      <w:r>
        <w:rPr>
          <w:sz w:val="22"/>
          <w:szCs w:val="22"/>
          <w:lang w:val="it-IT"/>
        </w:rPr>
        <w:t>15</w:t>
      </w:r>
      <w:r w:rsidRPr="00C05FE3">
        <w:rPr>
          <w:rFonts w:eastAsia="Times New Roman"/>
          <w:sz w:val="22"/>
          <w:szCs w:val="22"/>
          <w:lang w:val="pt-BR" w:eastAsia="en-US"/>
        </w:rPr>
        <w:t>.01.202</w:t>
      </w:r>
      <w:r>
        <w:rPr>
          <w:rFonts w:eastAsia="Times New Roman"/>
          <w:sz w:val="22"/>
          <w:szCs w:val="22"/>
          <w:lang w:val="pt-BR" w:eastAsia="en-US"/>
        </w:rPr>
        <w:t xml:space="preserve">4 </w:t>
      </w:r>
      <w:r w:rsidRPr="000E1DED">
        <w:rPr>
          <w:sz w:val="22"/>
          <w:szCs w:val="22"/>
          <w:lang w:val="ro-RO"/>
        </w:rPr>
        <w:t>prin care se propune aprobarea bugetului local pe anul 202</w:t>
      </w:r>
      <w:r>
        <w:rPr>
          <w:sz w:val="22"/>
          <w:szCs w:val="22"/>
          <w:lang w:val="ro-RO"/>
        </w:rPr>
        <w:t>4</w:t>
      </w:r>
      <w:r w:rsidRPr="000E1DED">
        <w:rPr>
          <w:sz w:val="22"/>
          <w:szCs w:val="22"/>
          <w:lang w:val="ro-RO"/>
        </w:rPr>
        <w:t xml:space="preserve"> si estimarile pentru anii </w:t>
      </w:r>
      <w:r w:rsidRPr="00E54022">
        <w:rPr>
          <w:bCs/>
          <w:sz w:val="22"/>
          <w:szCs w:val="22"/>
          <w:lang w:val="ro-RO"/>
        </w:rPr>
        <w:t>2025-2027</w:t>
      </w:r>
      <w:r w:rsidRPr="000E1DED">
        <w:rPr>
          <w:sz w:val="22"/>
          <w:szCs w:val="22"/>
          <w:lang w:val="ro-RO"/>
        </w:rPr>
        <w:t>;</w:t>
      </w:r>
    </w:p>
    <w:p w14:paraId="376238FB" w14:textId="77777777" w:rsidR="00E72398" w:rsidRPr="000E1DED" w:rsidRDefault="00E72398" w:rsidP="00E72398">
      <w:pPr>
        <w:jc w:val="both"/>
        <w:rPr>
          <w:sz w:val="22"/>
          <w:szCs w:val="22"/>
          <w:lang w:val="ro-RO"/>
        </w:rPr>
      </w:pPr>
      <w:r w:rsidRPr="000E1DED">
        <w:rPr>
          <w:sz w:val="22"/>
          <w:szCs w:val="22"/>
          <w:lang w:val="ro-RO"/>
        </w:rPr>
        <w:t xml:space="preserve">         Tinand cont de prevederile:</w:t>
      </w:r>
    </w:p>
    <w:p w14:paraId="4E30C7E7" w14:textId="77777777" w:rsidR="00E72398" w:rsidRPr="000E1DED" w:rsidRDefault="00E72398" w:rsidP="00E72398">
      <w:pPr>
        <w:jc w:val="both"/>
        <w:rPr>
          <w:sz w:val="22"/>
          <w:szCs w:val="22"/>
          <w:lang w:val="ro-RO"/>
        </w:rPr>
      </w:pPr>
      <w:r w:rsidRPr="000E1DED">
        <w:rPr>
          <w:sz w:val="22"/>
          <w:szCs w:val="22"/>
          <w:lang w:val="ro-RO"/>
        </w:rPr>
        <w:t xml:space="preserve">-Legii nr. 52/2003 privind transparenta decizionala </w:t>
      </w:r>
      <w:r w:rsidRPr="000E1DED">
        <w:rPr>
          <w:rFonts w:eastAsia="Times New Roman"/>
          <w:sz w:val="22"/>
          <w:szCs w:val="22"/>
          <w:lang w:val="ro-RO" w:eastAsia="en-US"/>
        </w:rPr>
        <w:t>în administraţia publică</w:t>
      </w:r>
      <w:r w:rsidRPr="000E1DED">
        <w:rPr>
          <w:sz w:val="22"/>
          <w:szCs w:val="22"/>
          <w:lang w:val="ro-RO"/>
        </w:rPr>
        <w:t xml:space="preserve">, </w:t>
      </w:r>
      <w:r w:rsidRPr="000E1DED">
        <w:rPr>
          <w:rFonts w:eastAsia="Times New Roman"/>
          <w:sz w:val="22"/>
          <w:szCs w:val="22"/>
          <w:lang w:val="ro-RO" w:eastAsia="en-US"/>
        </w:rPr>
        <w:t>modificata, completata si republicată,</w:t>
      </w:r>
    </w:p>
    <w:p w14:paraId="4071D723" w14:textId="1B736127" w:rsidR="00E72398" w:rsidRPr="000E1DED" w:rsidRDefault="00E72398" w:rsidP="00E72398">
      <w:pPr>
        <w:jc w:val="both"/>
        <w:rPr>
          <w:sz w:val="22"/>
          <w:szCs w:val="22"/>
          <w:lang w:val="ro-RO"/>
        </w:rPr>
      </w:pPr>
      <w:r w:rsidRPr="000E1DED">
        <w:rPr>
          <w:sz w:val="22"/>
          <w:szCs w:val="22"/>
          <w:lang w:val="ro-RO"/>
        </w:rPr>
        <w:t xml:space="preserve">-Anuntul public nr. </w:t>
      </w:r>
      <w:r>
        <w:rPr>
          <w:bCs/>
          <w:sz w:val="22"/>
          <w:szCs w:val="22"/>
          <w:lang w:val="it-IT"/>
        </w:rPr>
        <w:t>232</w:t>
      </w:r>
      <w:r w:rsidRPr="00C05FE3">
        <w:rPr>
          <w:bCs/>
          <w:sz w:val="22"/>
          <w:szCs w:val="22"/>
          <w:lang w:val="it-IT"/>
        </w:rPr>
        <w:t xml:space="preserve">/ </w:t>
      </w:r>
      <w:r>
        <w:rPr>
          <w:sz w:val="22"/>
          <w:szCs w:val="22"/>
          <w:lang w:val="it-IT"/>
        </w:rPr>
        <w:t>15</w:t>
      </w:r>
      <w:r w:rsidRPr="00C05FE3">
        <w:rPr>
          <w:rFonts w:eastAsia="Times New Roman"/>
          <w:sz w:val="22"/>
          <w:szCs w:val="22"/>
          <w:lang w:val="pt-BR" w:eastAsia="en-US"/>
        </w:rPr>
        <w:t>.01.202</w:t>
      </w:r>
      <w:r>
        <w:rPr>
          <w:rFonts w:eastAsia="Times New Roman"/>
          <w:sz w:val="22"/>
          <w:szCs w:val="22"/>
          <w:lang w:val="pt-BR" w:eastAsia="en-US"/>
        </w:rPr>
        <w:t xml:space="preserve">4 </w:t>
      </w:r>
      <w:r>
        <w:rPr>
          <w:rFonts w:eastAsia="Times New Roman"/>
          <w:b/>
          <w:sz w:val="22"/>
          <w:szCs w:val="22"/>
          <w:lang w:val="pt-BR" w:eastAsia="en-US"/>
        </w:rPr>
        <w:t xml:space="preserve"> </w:t>
      </w:r>
      <w:r w:rsidRPr="000E1DED">
        <w:rPr>
          <w:sz w:val="22"/>
          <w:szCs w:val="22"/>
          <w:lang w:val="ro-RO"/>
        </w:rPr>
        <w:t>prin care s-a supus spre dezbatere proiectul de hotărâre privind aprobarea bugetului local de venituri şi cheltuieli pe anul 202</w:t>
      </w:r>
      <w:r>
        <w:rPr>
          <w:sz w:val="22"/>
          <w:szCs w:val="22"/>
          <w:lang w:val="ro-RO"/>
        </w:rPr>
        <w:t>4</w:t>
      </w:r>
      <w:r w:rsidRPr="000E1DED">
        <w:rPr>
          <w:sz w:val="22"/>
          <w:szCs w:val="22"/>
          <w:lang w:val="ro-RO"/>
        </w:rPr>
        <w:t xml:space="preserve"> si estimarile pentru anii </w:t>
      </w:r>
      <w:r w:rsidRPr="00E54022">
        <w:rPr>
          <w:bCs/>
          <w:sz w:val="22"/>
          <w:szCs w:val="22"/>
          <w:lang w:val="ro-RO"/>
        </w:rPr>
        <w:t>2025-2027</w:t>
      </w:r>
      <w:r w:rsidR="0017063A">
        <w:rPr>
          <w:bCs/>
          <w:sz w:val="22"/>
          <w:szCs w:val="22"/>
          <w:lang w:val="ro-RO"/>
        </w:rPr>
        <w:t xml:space="preserve"> </w:t>
      </w:r>
      <w:r w:rsidRPr="000E1DED">
        <w:rPr>
          <w:sz w:val="22"/>
          <w:szCs w:val="22"/>
          <w:lang w:val="ro-RO"/>
        </w:rPr>
        <w:t>si a procesului verbal de afisare,</w:t>
      </w:r>
    </w:p>
    <w:p w14:paraId="6A573AF8" w14:textId="0EE0FB6C" w:rsidR="00E72398" w:rsidRPr="000E1DED" w:rsidRDefault="00E72398" w:rsidP="00E72398">
      <w:pPr>
        <w:jc w:val="both"/>
        <w:rPr>
          <w:sz w:val="22"/>
          <w:szCs w:val="22"/>
          <w:lang w:val="pt-BR"/>
        </w:rPr>
      </w:pPr>
      <w:r w:rsidRPr="000E1DED">
        <w:rPr>
          <w:sz w:val="22"/>
          <w:szCs w:val="22"/>
          <w:lang w:val="pt-BR"/>
        </w:rPr>
        <w:t xml:space="preserve">-Dezbaterea publica din data de </w:t>
      </w:r>
      <w:r w:rsidR="002771DC">
        <w:rPr>
          <w:sz w:val="22"/>
          <w:szCs w:val="22"/>
          <w:lang w:val="pt-BR"/>
        </w:rPr>
        <w:t>0</w:t>
      </w:r>
      <w:r>
        <w:rPr>
          <w:color w:val="000000" w:themeColor="text1"/>
          <w:sz w:val="22"/>
          <w:szCs w:val="22"/>
          <w:lang w:val="it-IT"/>
        </w:rPr>
        <w:t>1</w:t>
      </w:r>
      <w:r w:rsidRPr="000E1DED">
        <w:rPr>
          <w:color w:val="000000" w:themeColor="text1"/>
          <w:sz w:val="22"/>
          <w:szCs w:val="22"/>
          <w:lang w:val="it-IT"/>
        </w:rPr>
        <w:t>.0</w:t>
      </w:r>
      <w:r w:rsidR="002771DC">
        <w:rPr>
          <w:color w:val="000000" w:themeColor="text1"/>
          <w:sz w:val="22"/>
          <w:szCs w:val="22"/>
          <w:lang w:val="it-IT"/>
        </w:rPr>
        <w:t>2</w:t>
      </w:r>
      <w:r w:rsidRPr="000E1DED">
        <w:rPr>
          <w:color w:val="000000" w:themeColor="text1"/>
          <w:sz w:val="22"/>
          <w:szCs w:val="22"/>
          <w:lang w:val="it-IT"/>
        </w:rPr>
        <w:t>.202</w:t>
      </w:r>
      <w:r w:rsidR="002771DC">
        <w:rPr>
          <w:color w:val="000000" w:themeColor="text1"/>
          <w:sz w:val="22"/>
          <w:szCs w:val="22"/>
          <w:lang w:val="it-IT"/>
        </w:rPr>
        <w:t>4</w:t>
      </w:r>
      <w:r w:rsidRPr="000E1DED">
        <w:rPr>
          <w:color w:val="000000" w:themeColor="text1"/>
          <w:sz w:val="22"/>
          <w:szCs w:val="22"/>
          <w:lang w:val="it-IT"/>
        </w:rPr>
        <w:t xml:space="preserve"> </w:t>
      </w:r>
      <w:r w:rsidRPr="000E1DED">
        <w:rPr>
          <w:sz w:val="22"/>
          <w:szCs w:val="22"/>
          <w:lang w:val="pt-BR"/>
        </w:rPr>
        <w:t>în care s-a dezbatut proiectul de hotărâre;</w:t>
      </w:r>
    </w:p>
    <w:p w14:paraId="2F7E3375" w14:textId="4C829629" w:rsidR="00E72398" w:rsidRPr="000E1DED" w:rsidRDefault="00E72398" w:rsidP="00E72398">
      <w:pPr>
        <w:jc w:val="both"/>
        <w:rPr>
          <w:sz w:val="22"/>
          <w:szCs w:val="22"/>
          <w:lang w:val="ro-RO"/>
        </w:rPr>
      </w:pPr>
      <w:r w:rsidRPr="000E1DED">
        <w:rPr>
          <w:sz w:val="22"/>
          <w:szCs w:val="22"/>
          <w:lang w:val="ro-RO"/>
        </w:rPr>
        <w:t xml:space="preserve">         Avand in vedere adresa  primita de la Consiliului Judetean Brasov nr. </w:t>
      </w:r>
      <w:r>
        <w:rPr>
          <w:sz w:val="22"/>
          <w:szCs w:val="22"/>
          <w:lang w:val="ro-RO"/>
        </w:rPr>
        <w:t>5/1434/17.01.2024</w:t>
      </w:r>
      <w:r w:rsidRPr="000E1DED">
        <w:rPr>
          <w:color w:val="FF0000"/>
          <w:sz w:val="22"/>
          <w:szCs w:val="22"/>
          <w:lang w:val="ro-RO"/>
        </w:rPr>
        <w:t xml:space="preserve"> </w:t>
      </w:r>
      <w:r w:rsidRPr="000E1DED">
        <w:rPr>
          <w:sz w:val="22"/>
          <w:szCs w:val="22"/>
          <w:lang w:val="ro-RO"/>
        </w:rPr>
        <w:t xml:space="preserve">si adresele  primite de la Direcţia Generala Regionale a Finanţelor Publice Brasov nr. </w:t>
      </w:r>
      <w:r>
        <w:rPr>
          <w:sz w:val="22"/>
          <w:szCs w:val="22"/>
          <w:lang w:val="ro-RO"/>
        </w:rPr>
        <w:t>265/09.01.2024</w:t>
      </w:r>
      <w:r w:rsidRPr="000E1DED">
        <w:rPr>
          <w:color w:val="000000" w:themeColor="text1"/>
          <w:sz w:val="22"/>
          <w:szCs w:val="22"/>
          <w:lang w:val="ro-RO"/>
        </w:rPr>
        <w:t>,</w:t>
      </w:r>
      <w:r>
        <w:rPr>
          <w:color w:val="000000" w:themeColor="text1"/>
          <w:sz w:val="22"/>
          <w:szCs w:val="22"/>
          <w:lang w:val="ro-RO"/>
        </w:rPr>
        <w:t xml:space="preserve"> </w:t>
      </w:r>
      <w:r w:rsidRPr="000E1DED">
        <w:rPr>
          <w:sz w:val="22"/>
          <w:szCs w:val="22"/>
          <w:lang w:val="ro-RO"/>
        </w:rPr>
        <w:t xml:space="preserve">nr. </w:t>
      </w:r>
      <w:r>
        <w:rPr>
          <w:sz w:val="22"/>
          <w:szCs w:val="22"/>
          <w:lang w:val="ro-RO"/>
        </w:rPr>
        <w:t>299/10.01.2024</w:t>
      </w:r>
      <w:r w:rsidRPr="000E1DED">
        <w:rPr>
          <w:color w:val="000000" w:themeColor="text1"/>
          <w:sz w:val="22"/>
          <w:szCs w:val="22"/>
          <w:lang w:val="ro-RO"/>
        </w:rPr>
        <w:t>,</w:t>
      </w:r>
      <w:r w:rsidRPr="000E1DED">
        <w:rPr>
          <w:color w:val="FF0000"/>
          <w:sz w:val="22"/>
          <w:szCs w:val="22"/>
          <w:lang w:val="ro-RO"/>
        </w:rPr>
        <w:t xml:space="preserve">  </w:t>
      </w:r>
      <w:r w:rsidRPr="000E1DED">
        <w:rPr>
          <w:sz w:val="22"/>
          <w:szCs w:val="22"/>
          <w:lang w:val="ro-RO"/>
        </w:rPr>
        <w:t xml:space="preserve">nr. </w:t>
      </w:r>
      <w:r>
        <w:rPr>
          <w:sz w:val="22"/>
          <w:szCs w:val="22"/>
          <w:lang w:val="ro-RO"/>
        </w:rPr>
        <w:t xml:space="preserve">404/11.01.2024 </w:t>
      </w:r>
      <w:r w:rsidRPr="000E1DED">
        <w:rPr>
          <w:sz w:val="22"/>
          <w:szCs w:val="22"/>
          <w:lang w:val="ro-RO"/>
        </w:rPr>
        <w:t>prin care se comunica sumele defalcate din T.V.A. si a cotelor defalcate din impozitul pe venit</w:t>
      </w:r>
      <w:r>
        <w:rPr>
          <w:sz w:val="22"/>
          <w:szCs w:val="22"/>
          <w:lang w:val="ro-RO"/>
        </w:rPr>
        <w:t xml:space="preserve"> si adresa </w:t>
      </w:r>
      <w:r w:rsidRPr="000E1DED">
        <w:rPr>
          <w:sz w:val="22"/>
          <w:szCs w:val="22"/>
          <w:lang w:val="ro-RO"/>
        </w:rPr>
        <w:t>primit</w:t>
      </w:r>
      <w:r>
        <w:rPr>
          <w:sz w:val="22"/>
          <w:szCs w:val="22"/>
          <w:lang w:val="ro-RO"/>
        </w:rPr>
        <w:t>a</w:t>
      </w:r>
      <w:r w:rsidRPr="000E1DED">
        <w:rPr>
          <w:sz w:val="22"/>
          <w:szCs w:val="22"/>
          <w:lang w:val="ro-RO"/>
        </w:rPr>
        <w:t xml:space="preserve"> de la Direcţia Generala Regionale a Finanţelor Publice Brasov nr. </w:t>
      </w:r>
      <w:r>
        <w:rPr>
          <w:sz w:val="22"/>
          <w:szCs w:val="22"/>
          <w:lang w:val="ro-RO"/>
        </w:rPr>
        <w:t>1363/05.02.2024 pentru finantarea cheltuielilor descentralizate la nivelul comunelor destinate finantarii unor cheltuieli ale unitatilor de invatamant oreuniversitar de stat</w:t>
      </w:r>
      <w:r w:rsidRPr="000E1DED">
        <w:rPr>
          <w:sz w:val="22"/>
          <w:szCs w:val="22"/>
          <w:lang w:val="ro-RO"/>
        </w:rPr>
        <w:t>;</w:t>
      </w:r>
    </w:p>
    <w:p w14:paraId="1788D08B" w14:textId="77777777" w:rsidR="00E72398" w:rsidRPr="00E54022" w:rsidRDefault="00E72398" w:rsidP="00E72398">
      <w:pPr>
        <w:suppressAutoHyphens w:val="0"/>
        <w:autoSpaceDE w:val="0"/>
        <w:autoSpaceDN w:val="0"/>
        <w:adjustRightInd w:val="0"/>
        <w:jc w:val="both"/>
        <w:rPr>
          <w:color w:val="000000" w:themeColor="text1"/>
          <w:lang w:val="ro-RO"/>
        </w:rPr>
      </w:pPr>
      <w:r w:rsidRPr="00E54022">
        <w:rPr>
          <w:lang w:val="ro-RO"/>
        </w:rPr>
        <w:t xml:space="preserve">          In conformitate cu prevederile Legii bugetului de stat  pe anul 2024, nr. 421/</w:t>
      </w:r>
      <w:r w:rsidRPr="00E54022">
        <w:t>2023</w:t>
      </w:r>
      <w:r w:rsidRPr="00E54022">
        <w:rPr>
          <w:lang w:val="ro-RO"/>
        </w:rPr>
        <w:t xml:space="preserve">, a prevederilor art. 8, art. 19 alin.1 lit. a), art. 20 si </w:t>
      </w:r>
      <w:r w:rsidRPr="00E54022">
        <w:t xml:space="preserve">art. 58, alin. 1, lit. a) </w:t>
      </w:r>
      <w:r w:rsidRPr="00E54022">
        <w:rPr>
          <w:lang w:val="ro-RO"/>
        </w:rPr>
        <w:t xml:space="preserve">din Legea privind finantele publice locale nr. 273/2006 cu modificarile si completarile ulterioare </w:t>
      </w:r>
      <w:r w:rsidRPr="00E54022">
        <w:rPr>
          <w:color w:val="000000" w:themeColor="text1"/>
          <w:lang w:val="ro-RO"/>
        </w:rPr>
        <w:t xml:space="preserve">si </w:t>
      </w:r>
      <w:r w:rsidRPr="00E54022">
        <w:rPr>
          <w:color w:val="000000" w:themeColor="text1"/>
        </w:rPr>
        <w:t xml:space="preserve">prevederile </w:t>
      </w:r>
      <w:r w:rsidRPr="00E54022">
        <w:rPr>
          <w:rFonts w:eastAsiaTheme="minorHAnsi"/>
          <w:lang w:val="en-US" w:eastAsia="en-US"/>
        </w:rPr>
        <w:t xml:space="preserve">Ordin nr. 5.435 / 2023 pentru modificarea </w:t>
      </w:r>
      <w:r w:rsidRPr="00E54022">
        <w:rPr>
          <w:rFonts w:eastAsiaTheme="minorHAnsi"/>
          <w:vanish/>
          <w:lang w:val="en-US" w:eastAsia="en-US"/>
        </w:rPr>
        <w:t>&lt;LLNK 12023     0112 521   0 21&gt;</w:t>
      </w:r>
      <w:r w:rsidRPr="00E54022">
        <w:rPr>
          <w:rFonts w:eastAsiaTheme="minorHAnsi"/>
          <w:lang w:val="en-US" w:eastAsia="en-US"/>
        </w:rPr>
        <w:t xml:space="preserve">Normelor metodologice privind încheierea exerciţiului bugetar al anului 2023, aprobate prin </w:t>
      </w:r>
      <w:r w:rsidRPr="00E54022">
        <w:rPr>
          <w:rFonts w:eastAsiaTheme="minorHAnsi"/>
          <w:vanish/>
          <w:lang w:val="en-US" w:eastAsia="en-US"/>
        </w:rPr>
        <w:t>&lt;LLNK 12023  5389 52 501   0 45&gt;</w:t>
      </w:r>
      <w:r w:rsidRPr="00E54022">
        <w:rPr>
          <w:rFonts w:eastAsiaTheme="minorHAnsi"/>
          <w:lang w:val="en-US" w:eastAsia="en-US"/>
        </w:rPr>
        <w:t>Ordinul ministrului finanţelor nr. 5.389/2023, şi aprobarea unor reguli bugetare</w:t>
      </w:r>
      <w:r w:rsidRPr="00E54022">
        <w:rPr>
          <w:color w:val="000000" w:themeColor="text1"/>
          <w:lang w:val="ro-RO"/>
        </w:rPr>
        <w:t>;</w:t>
      </w:r>
      <w:r w:rsidRPr="00E54022">
        <w:rPr>
          <w:rFonts w:ascii="Courier New" w:eastAsiaTheme="minorHAnsi" w:hAnsi="Courier New" w:cs="Courier New"/>
          <w:b/>
          <w:bCs/>
          <w:color w:val="000000" w:themeColor="text1"/>
          <w:lang w:val="en-US" w:eastAsia="en-US"/>
        </w:rPr>
        <w:t xml:space="preserve"> </w:t>
      </w:r>
    </w:p>
    <w:p w14:paraId="76B53172" w14:textId="77777777" w:rsidR="00E72398" w:rsidRPr="00E54022" w:rsidRDefault="00E72398" w:rsidP="00E72398">
      <w:pPr>
        <w:autoSpaceDE w:val="0"/>
        <w:autoSpaceDN w:val="0"/>
        <w:adjustRightInd w:val="0"/>
        <w:jc w:val="both"/>
        <w:rPr>
          <w:lang w:val="en-US" w:eastAsia="ro-RO"/>
        </w:rPr>
      </w:pPr>
      <w:r w:rsidRPr="00E54022">
        <w:t xml:space="preserve">          In temeiul prevederilor din </w:t>
      </w:r>
      <w:r w:rsidRPr="00E54022">
        <w:rPr>
          <w:lang w:val="it-IT"/>
        </w:rPr>
        <w:t xml:space="preserve">art. 129, alin. 2, lit. b) coroborat cu art. 4, lit. a), art. 139, alin. </w:t>
      </w:r>
      <w:r w:rsidRPr="00E54022">
        <w:t xml:space="preserve">3, lit. a), art. 196, alin. 1, lit. a), art. 197, alin. 1,  alin. 2,  alin. 4 si   art.198, alin.1 si alin. 2 din </w:t>
      </w:r>
      <w:r w:rsidRPr="00E54022">
        <w:rPr>
          <w:bCs/>
          <w:lang w:val="en-US" w:eastAsia="ro-RO"/>
        </w:rPr>
        <w:t xml:space="preserve">Ordonanţa de Urgenţă nr. 57/2019 </w:t>
      </w:r>
      <w:r w:rsidRPr="00E54022">
        <w:rPr>
          <w:lang w:val="en-US" w:eastAsia="ro-RO"/>
        </w:rPr>
        <w:t>privind Codul administrativ</w:t>
      </w:r>
      <w:r w:rsidRPr="00E54022">
        <w:rPr>
          <w:lang w:val="ro-RO"/>
        </w:rPr>
        <w:t xml:space="preserve"> cu modificarile si completarile ulterioare</w:t>
      </w:r>
      <w:r w:rsidRPr="00E54022">
        <w:rPr>
          <w:lang w:val="en-US" w:eastAsia="ro-RO"/>
        </w:rPr>
        <w:t>.</w:t>
      </w:r>
    </w:p>
    <w:p w14:paraId="2036D129" w14:textId="77777777" w:rsidR="00E72398" w:rsidRDefault="00E72398" w:rsidP="00E72398">
      <w:pPr>
        <w:jc w:val="center"/>
        <w:rPr>
          <w:b/>
          <w:sz w:val="22"/>
          <w:szCs w:val="22"/>
          <w:lang w:val="ro-RO"/>
        </w:rPr>
      </w:pPr>
      <w:r w:rsidRPr="000E1DED">
        <w:rPr>
          <w:b/>
          <w:sz w:val="22"/>
          <w:szCs w:val="22"/>
          <w:lang w:val="ro-RO"/>
        </w:rPr>
        <w:t>HOTARASTE:</w:t>
      </w:r>
    </w:p>
    <w:p w14:paraId="7202D75A" w14:textId="77777777" w:rsidR="00E72398" w:rsidRPr="000E1DED" w:rsidRDefault="00E72398" w:rsidP="00E72398">
      <w:pPr>
        <w:jc w:val="center"/>
        <w:rPr>
          <w:b/>
          <w:sz w:val="22"/>
          <w:szCs w:val="22"/>
          <w:lang w:val="ro-RO"/>
        </w:rPr>
      </w:pPr>
    </w:p>
    <w:p w14:paraId="720C8025" w14:textId="77777777" w:rsidR="00E72398" w:rsidRPr="000E1DED" w:rsidRDefault="00E72398" w:rsidP="00E72398">
      <w:pPr>
        <w:tabs>
          <w:tab w:val="left" w:pos="1080"/>
        </w:tabs>
        <w:jc w:val="both"/>
        <w:rPr>
          <w:b/>
          <w:sz w:val="22"/>
          <w:szCs w:val="22"/>
          <w:lang w:val="ro-RO"/>
        </w:rPr>
      </w:pPr>
      <w:r w:rsidRPr="000E1DED">
        <w:rPr>
          <w:b/>
          <w:sz w:val="22"/>
          <w:szCs w:val="22"/>
          <w:u w:val="single"/>
          <w:lang w:val="ro-RO"/>
        </w:rPr>
        <w:t>Art.1</w:t>
      </w:r>
      <w:r w:rsidRPr="000E1DED">
        <w:rPr>
          <w:sz w:val="22"/>
          <w:szCs w:val="22"/>
          <w:lang w:val="ro-RO"/>
        </w:rPr>
        <w:t>. Se aprobă Bugetul local de venituri şi cheltuieli al comunei Şinca pe anul 202</w:t>
      </w:r>
      <w:r>
        <w:rPr>
          <w:sz w:val="22"/>
          <w:szCs w:val="22"/>
          <w:lang w:val="ro-RO"/>
        </w:rPr>
        <w:t>4</w:t>
      </w:r>
      <w:r w:rsidRPr="000E1DED">
        <w:rPr>
          <w:sz w:val="22"/>
          <w:szCs w:val="22"/>
          <w:lang w:val="ro-RO"/>
        </w:rPr>
        <w:t>, conform anexei nr.1</w:t>
      </w:r>
      <w:r w:rsidRPr="000E1DED">
        <w:rPr>
          <w:sz w:val="22"/>
          <w:szCs w:val="22"/>
          <w:lang w:val="pt-BR"/>
        </w:rPr>
        <w:t xml:space="preserve">, </w:t>
      </w:r>
      <w:r w:rsidRPr="000E1DED">
        <w:rPr>
          <w:sz w:val="22"/>
          <w:szCs w:val="22"/>
        </w:rPr>
        <w:t>parte integranta din prezenta hotarare</w:t>
      </w:r>
      <w:r w:rsidRPr="000E1DED">
        <w:rPr>
          <w:sz w:val="22"/>
          <w:szCs w:val="22"/>
          <w:lang w:val="ro-RO"/>
        </w:rPr>
        <w:t xml:space="preserve"> si </w:t>
      </w:r>
      <w:r w:rsidRPr="000E1DED">
        <w:rPr>
          <w:bCs/>
          <w:iCs/>
          <w:sz w:val="22"/>
          <w:szCs w:val="22"/>
          <w:lang w:val="ro-RO"/>
        </w:rPr>
        <w:t xml:space="preserve">estimarile bugetului de venituri si cheltuieli pentru anii </w:t>
      </w:r>
      <w:r w:rsidRPr="00E54022">
        <w:rPr>
          <w:bCs/>
          <w:sz w:val="22"/>
          <w:szCs w:val="22"/>
          <w:lang w:val="ro-RO"/>
        </w:rPr>
        <w:t>2025-2027</w:t>
      </w:r>
      <w:r w:rsidRPr="000E1DED">
        <w:rPr>
          <w:bCs/>
          <w:iCs/>
          <w:sz w:val="22"/>
          <w:szCs w:val="22"/>
          <w:lang w:val="ro-RO"/>
        </w:rPr>
        <w:t>.</w:t>
      </w:r>
    </w:p>
    <w:p w14:paraId="649CED5F" w14:textId="77777777" w:rsidR="00E72398" w:rsidRDefault="00E72398" w:rsidP="00E72398">
      <w:pPr>
        <w:jc w:val="both"/>
        <w:rPr>
          <w:sz w:val="22"/>
          <w:szCs w:val="22"/>
        </w:rPr>
      </w:pPr>
      <w:r w:rsidRPr="000E1DED">
        <w:rPr>
          <w:b/>
          <w:sz w:val="22"/>
          <w:szCs w:val="22"/>
          <w:u w:val="single"/>
          <w:lang w:val="pt-BR"/>
        </w:rPr>
        <w:t xml:space="preserve">Art.2. </w:t>
      </w:r>
      <w:r w:rsidRPr="000E1DED">
        <w:rPr>
          <w:sz w:val="22"/>
          <w:szCs w:val="22"/>
          <w:lang w:val="pt-BR"/>
        </w:rPr>
        <w:t>Se aprobă Lista obiectivelor de investiţii pe anul 202</w:t>
      </w:r>
      <w:r>
        <w:rPr>
          <w:sz w:val="22"/>
          <w:szCs w:val="22"/>
          <w:lang w:val="pt-BR"/>
        </w:rPr>
        <w:t>3</w:t>
      </w:r>
      <w:r w:rsidRPr="000E1DED">
        <w:rPr>
          <w:sz w:val="22"/>
          <w:szCs w:val="22"/>
          <w:lang w:val="pt-BR"/>
        </w:rPr>
        <w:t xml:space="preserve">,  conform anexei nr.2, </w:t>
      </w:r>
      <w:r w:rsidRPr="000E1DED">
        <w:rPr>
          <w:sz w:val="22"/>
          <w:szCs w:val="22"/>
        </w:rPr>
        <w:t>parte integranta din prezenta hotarare.</w:t>
      </w:r>
    </w:p>
    <w:p w14:paraId="734B3EEF" w14:textId="5BABF274" w:rsidR="00E72398" w:rsidRPr="000E1DED" w:rsidRDefault="00E72398" w:rsidP="00E72398">
      <w:pPr>
        <w:jc w:val="both"/>
        <w:rPr>
          <w:color w:val="000000" w:themeColor="text1"/>
          <w:sz w:val="22"/>
          <w:szCs w:val="22"/>
          <w:lang w:val="pt-BR"/>
        </w:rPr>
      </w:pPr>
      <w:r w:rsidRPr="000E1DED">
        <w:rPr>
          <w:b/>
          <w:color w:val="000000" w:themeColor="text1"/>
          <w:sz w:val="22"/>
          <w:szCs w:val="22"/>
          <w:u w:val="single"/>
          <w:lang w:val="pt-BR"/>
        </w:rPr>
        <w:t xml:space="preserve">Art.3.  </w:t>
      </w:r>
      <w:r w:rsidRPr="000E1DED">
        <w:rPr>
          <w:color w:val="000000" w:themeColor="text1"/>
          <w:sz w:val="22"/>
          <w:szCs w:val="22"/>
        </w:rPr>
        <w:t>Se aprobă utilizarea în anul 202</w:t>
      </w:r>
      <w:r>
        <w:rPr>
          <w:color w:val="000000" w:themeColor="text1"/>
          <w:sz w:val="22"/>
          <w:szCs w:val="22"/>
        </w:rPr>
        <w:t>4</w:t>
      </w:r>
      <w:r w:rsidRPr="000E1DED">
        <w:rPr>
          <w:color w:val="000000" w:themeColor="text1"/>
          <w:sz w:val="22"/>
          <w:szCs w:val="22"/>
        </w:rPr>
        <w:t xml:space="preserve"> a excedentului anual al bugetului local al anului 202</w:t>
      </w:r>
      <w:r>
        <w:rPr>
          <w:color w:val="000000" w:themeColor="text1"/>
          <w:sz w:val="22"/>
          <w:szCs w:val="22"/>
        </w:rPr>
        <w:t>3</w:t>
      </w:r>
      <w:r w:rsidRPr="000E1DED">
        <w:rPr>
          <w:color w:val="000000" w:themeColor="text1"/>
          <w:sz w:val="22"/>
          <w:szCs w:val="22"/>
        </w:rPr>
        <w:t xml:space="preserve">, în sumă de </w:t>
      </w:r>
      <w:bookmarkStart w:id="0" w:name="_Hlk158713573"/>
      <w:r>
        <w:rPr>
          <w:color w:val="000000" w:themeColor="text1"/>
          <w:sz w:val="22"/>
          <w:szCs w:val="22"/>
        </w:rPr>
        <w:t>2.933</w:t>
      </w:r>
      <w:r w:rsidR="0017063A">
        <w:rPr>
          <w:color w:val="000000" w:themeColor="text1"/>
          <w:sz w:val="22"/>
          <w:szCs w:val="22"/>
        </w:rPr>
        <w:t>,0</w:t>
      </w:r>
      <w:r>
        <w:rPr>
          <w:color w:val="000000" w:themeColor="text1"/>
          <w:sz w:val="22"/>
          <w:szCs w:val="22"/>
        </w:rPr>
        <w:t xml:space="preserve"> </w:t>
      </w:r>
      <w:bookmarkEnd w:id="0"/>
      <w:r w:rsidRPr="000E1DED">
        <w:rPr>
          <w:bCs/>
          <w:color w:val="000000" w:themeColor="text1"/>
          <w:sz w:val="22"/>
          <w:szCs w:val="22"/>
        </w:rPr>
        <w:t xml:space="preserve">mi lei </w:t>
      </w:r>
      <w:r w:rsidRPr="000E1DED">
        <w:rPr>
          <w:color w:val="000000" w:themeColor="text1"/>
          <w:sz w:val="22"/>
          <w:szCs w:val="22"/>
        </w:rPr>
        <w:t xml:space="preserve">pentru finanţarea cheltuielilor secţiunii de dezvoltare conform </w:t>
      </w:r>
      <w:r w:rsidRPr="000E1DED">
        <w:rPr>
          <w:color w:val="000000" w:themeColor="text1"/>
          <w:sz w:val="22"/>
          <w:szCs w:val="22"/>
          <w:lang w:val="pt-BR"/>
        </w:rPr>
        <w:t xml:space="preserve">anexei nr. 3, </w:t>
      </w:r>
      <w:r w:rsidRPr="000E1DED">
        <w:rPr>
          <w:color w:val="000000" w:themeColor="text1"/>
          <w:sz w:val="22"/>
          <w:szCs w:val="22"/>
        </w:rPr>
        <w:t>parte integranta din prezenta hotarare.</w:t>
      </w:r>
    </w:p>
    <w:p w14:paraId="28BA4678" w14:textId="77777777" w:rsidR="00E72398" w:rsidRPr="000E1DED" w:rsidRDefault="00E72398" w:rsidP="00E72398">
      <w:pPr>
        <w:tabs>
          <w:tab w:val="left" w:pos="1080"/>
        </w:tabs>
        <w:jc w:val="both"/>
        <w:rPr>
          <w:sz w:val="22"/>
          <w:szCs w:val="22"/>
          <w:lang w:val="it-IT"/>
        </w:rPr>
      </w:pPr>
      <w:r w:rsidRPr="000E1DED">
        <w:rPr>
          <w:b/>
          <w:sz w:val="22"/>
          <w:szCs w:val="22"/>
          <w:u w:val="single"/>
          <w:lang w:val="it-IT"/>
        </w:rPr>
        <w:t xml:space="preserve">Art.4. </w:t>
      </w:r>
      <w:r w:rsidRPr="000E1DED">
        <w:rPr>
          <w:sz w:val="22"/>
          <w:szCs w:val="22"/>
          <w:lang w:val="it-IT"/>
        </w:rPr>
        <w:t>Primarul comunei Şinca prin aparatul de specialitate va asigura ducerea la îndeplinire a prezentei hotărari.</w:t>
      </w:r>
    </w:p>
    <w:p w14:paraId="15D3AEC9" w14:textId="77777777" w:rsidR="001772A8" w:rsidRPr="000E1DED" w:rsidRDefault="001772A8" w:rsidP="001772A8">
      <w:pPr>
        <w:tabs>
          <w:tab w:val="left" w:pos="720"/>
        </w:tabs>
        <w:jc w:val="both"/>
        <w:rPr>
          <w:sz w:val="22"/>
          <w:szCs w:val="22"/>
          <w:lang w:val="it-IT"/>
        </w:rPr>
      </w:pPr>
    </w:p>
    <w:p w14:paraId="74E50F76" w14:textId="77777777" w:rsidR="001772A8" w:rsidRPr="000E1DED" w:rsidRDefault="001772A8" w:rsidP="001772A8">
      <w:pPr>
        <w:spacing w:before="1" w:after="1"/>
        <w:rPr>
          <w:b/>
          <w:sz w:val="22"/>
          <w:szCs w:val="22"/>
          <w:lang w:val="it-IT"/>
        </w:rPr>
      </w:pPr>
      <w:r w:rsidRPr="000E1DED">
        <w:rPr>
          <w:b/>
          <w:sz w:val="22"/>
          <w:szCs w:val="22"/>
          <w:lang w:val="it-IT"/>
        </w:rPr>
        <w:t xml:space="preserve">                          INIŢIATOR                                                  </w:t>
      </w:r>
    </w:p>
    <w:p w14:paraId="128F15C9" w14:textId="77777777" w:rsidR="001772A8" w:rsidRPr="000E1DED" w:rsidRDefault="001772A8" w:rsidP="001772A8">
      <w:pPr>
        <w:pStyle w:val="Titlu2"/>
        <w:spacing w:before="1" w:after="1"/>
        <w:rPr>
          <w:rFonts w:ascii="Times New Roman" w:hAnsi="Times New Roman" w:cs="Times New Roman"/>
          <w:bCs w:val="0"/>
          <w:i w:val="0"/>
          <w:sz w:val="22"/>
          <w:szCs w:val="22"/>
        </w:rPr>
      </w:pPr>
      <w:r w:rsidRPr="000E1DED">
        <w:rPr>
          <w:rFonts w:ascii="Times New Roman" w:hAnsi="Times New Roman" w:cs="Times New Roman"/>
          <w:i w:val="0"/>
          <w:sz w:val="22"/>
          <w:szCs w:val="22"/>
        </w:rPr>
        <w:t xml:space="preserve">                            PRIMAR                                            SECRETARGENERAL</w:t>
      </w:r>
    </w:p>
    <w:p w14:paraId="2A19AB00" w14:textId="7ADA9364" w:rsidR="00774B15" w:rsidRDefault="001772A8" w:rsidP="00774B15">
      <w:pPr>
        <w:pStyle w:val="Titlu7"/>
        <w:spacing w:before="1" w:after="1"/>
        <w:rPr>
          <w:b/>
          <w:color w:val="000000" w:themeColor="text1"/>
          <w:sz w:val="22"/>
          <w:szCs w:val="22"/>
        </w:rPr>
      </w:pPr>
      <w:r w:rsidRPr="000E1DED">
        <w:rPr>
          <w:b/>
          <w:color w:val="000000" w:themeColor="text1"/>
          <w:sz w:val="22"/>
          <w:szCs w:val="22"/>
          <w:lang w:val="it-IT"/>
        </w:rPr>
        <w:t xml:space="preserve">                      BARLEZ VICTOR</w:t>
      </w:r>
      <w:r w:rsidRPr="000E1DED">
        <w:rPr>
          <w:b/>
          <w:color w:val="000000" w:themeColor="text1"/>
          <w:sz w:val="22"/>
          <w:szCs w:val="22"/>
        </w:rPr>
        <w:t xml:space="preserve">                                   GALEA CRINA MARIA</w:t>
      </w:r>
    </w:p>
    <w:p w14:paraId="748441DB" w14:textId="77777777" w:rsidR="00BA4F0B" w:rsidRPr="00B102D8" w:rsidRDefault="00BA4F0B" w:rsidP="00BA4F0B">
      <w:pPr>
        <w:rPr>
          <w:sz w:val="28"/>
          <w:szCs w:val="28"/>
          <w:lang w:val="it-IT"/>
        </w:rPr>
      </w:pPr>
    </w:p>
    <w:p w14:paraId="10DF5D88" w14:textId="77777777" w:rsidR="00BA4F0B" w:rsidRPr="00B102D8" w:rsidRDefault="00BA4F0B" w:rsidP="00BA4F0B">
      <w:pPr>
        <w:jc w:val="both"/>
        <w:rPr>
          <w:b/>
          <w:sz w:val="28"/>
          <w:szCs w:val="28"/>
          <w:lang w:val="pt-BR"/>
        </w:rPr>
      </w:pPr>
      <w:r w:rsidRPr="00B102D8">
        <w:rPr>
          <w:b/>
          <w:sz w:val="28"/>
          <w:szCs w:val="28"/>
          <w:lang w:val="pt-BR"/>
        </w:rPr>
        <w:t>COMUNA ȘINCA</w:t>
      </w:r>
    </w:p>
    <w:p w14:paraId="6413DE54" w14:textId="77777777" w:rsidR="00BA4F0B" w:rsidRPr="00B102D8" w:rsidRDefault="00BA4F0B" w:rsidP="00BA4F0B">
      <w:pPr>
        <w:jc w:val="both"/>
        <w:rPr>
          <w:b/>
          <w:lang w:val="pt-BR"/>
        </w:rPr>
      </w:pPr>
      <w:r w:rsidRPr="00B102D8">
        <w:rPr>
          <w:b/>
          <w:lang w:val="pt-BR"/>
        </w:rPr>
        <w:t>JUD. BRAȘOV</w:t>
      </w:r>
    </w:p>
    <w:p w14:paraId="694537FF" w14:textId="77777777" w:rsidR="00BA4F0B" w:rsidRPr="00B102D8" w:rsidRDefault="00BA4F0B" w:rsidP="00BA4F0B">
      <w:pPr>
        <w:jc w:val="both"/>
        <w:rPr>
          <w:b/>
          <w:lang w:val="pt-BR"/>
        </w:rPr>
      </w:pPr>
      <w:r w:rsidRPr="00B102D8">
        <w:rPr>
          <w:b/>
          <w:lang w:val="pt-BR"/>
        </w:rPr>
        <w:t>Nr.   299  / 15.01.2024</w:t>
      </w:r>
      <w:r w:rsidRPr="00B102D8">
        <w:rPr>
          <w:b/>
          <w:lang w:val="pt-BR"/>
        </w:rPr>
        <w:tab/>
      </w:r>
      <w:r w:rsidRPr="00B102D8">
        <w:rPr>
          <w:b/>
          <w:lang w:val="pt-BR"/>
        </w:rPr>
        <w:tab/>
      </w:r>
      <w:r w:rsidRPr="00B102D8">
        <w:rPr>
          <w:b/>
          <w:lang w:val="pt-BR"/>
        </w:rPr>
        <w:tab/>
        <w:t xml:space="preserve">      </w:t>
      </w:r>
    </w:p>
    <w:p w14:paraId="1F8218AA" w14:textId="77777777" w:rsidR="00BA4F0B" w:rsidRPr="00B102D8" w:rsidRDefault="00BA4F0B" w:rsidP="00BA4F0B">
      <w:pPr>
        <w:jc w:val="both"/>
        <w:rPr>
          <w:b/>
          <w:lang w:val="pt-BR"/>
        </w:rPr>
      </w:pPr>
    </w:p>
    <w:p w14:paraId="5CF9023B" w14:textId="77777777" w:rsidR="00BA4F0B" w:rsidRPr="00B102D8" w:rsidRDefault="00BA4F0B" w:rsidP="00BA4F0B">
      <w:pPr>
        <w:rPr>
          <w:b/>
          <w:lang w:val="pt-BR"/>
        </w:rPr>
      </w:pPr>
    </w:p>
    <w:p w14:paraId="57D76E6B" w14:textId="77777777" w:rsidR="00BA4F0B" w:rsidRPr="00B102D8" w:rsidRDefault="00BA4F0B" w:rsidP="00BA4F0B">
      <w:pPr>
        <w:jc w:val="center"/>
        <w:rPr>
          <w:b/>
          <w:sz w:val="28"/>
          <w:szCs w:val="28"/>
          <w:lang w:val="pt-BR"/>
        </w:rPr>
      </w:pPr>
      <w:r w:rsidRPr="00B102D8">
        <w:rPr>
          <w:b/>
          <w:sz w:val="28"/>
          <w:szCs w:val="28"/>
          <w:lang w:val="pt-BR"/>
        </w:rPr>
        <w:t>REFERAT DE APROBARE</w:t>
      </w:r>
    </w:p>
    <w:p w14:paraId="7EB3E8AB" w14:textId="77777777" w:rsidR="00BA4F0B" w:rsidRPr="00B102D8" w:rsidRDefault="00BA4F0B" w:rsidP="00BA4F0B">
      <w:pPr>
        <w:jc w:val="center"/>
        <w:rPr>
          <w:b/>
        </w:rPr>
      </w:pPr>
      <w:r w:rsidRPr="00B102D8">
        <w:rPr>
          <w:b/>
        </w:rPr>
        <w:t>privind aprobarea bugetului local pe anul 2024 și estimările pentru anii 2025-2027</w:t>
      </w:r>
    </w:p>
    <w:p w14:paraId="56F1D43E" w14:textId="77777777" w:rsidR="00BA4F0B" w:rsidRPr="00B102D8" w:rsidRDefault="00BA4F0B" w:rsidP="00BA4F0B">
      <w:pPr>
        <w:jc w:val="both"/>
        <w:rPr>
          <w:lang w:val="pt-BR"/>
        </w:rPr>
      </w:pPr>
      <w:r w:rsidRPr="00B102D8">
        <w:rPr>
          <w:sz w:val="28"/>
          <w:szCs w:val="28"/>
          <w:lang w:val="pt-BR"/>
        </w:rPr>
        <w:tab/>
      </w:r>
    </w:p>
    <w:p w14:paraId="16682C90" w14:textId="77777777" w:rsidR="00BA4F0B" w:rsidRPr="00B102D8" w:rsidRDefault="00BA4F0B" w:rsidP="00BA4F0B">
      <w:pPr>
        <w:autoSpaceDE w:val="0"/>
        <w:autoSpaceDN w:val="0"/>
        <w:adjustRightInd w:val="0"/>
        <w:jc w:val="both"/>
        <w:rPr>
          <w:lang w:val="pt-BR"/>
        </w:rPr>
      </w:pPr>
      <w:r w:rsidRPr="00B102D8">
        <w:rPr>
          <w:lang w:val="pt-BR"/>
        </w:rPr>
        <w:tab/>
        <w:t xml:space="preserve">Proiectul de buget local a fost întocmit în conformitate cu prevederiile Legii  nr. 421 din 2023 privind bugetul de stat pe anul 2024, lege care prevede şi autorizează pentru anul bugetar 2024 veniturile pe capitole şi subcapitole şi cheltuielile pe destinaţii şi pe ordonatori principali de credite pentru bugetul de stat, bugetele Fondului naţional unic de asigurări sociale de sănătate, creditele externe, fondurile externe nerambursabile şi activităţile finanţate integral din venituri proprii și ținându-se cont de prevederile Legii nr. 273/2006 privind finanțele publice locale, cu modificările și completările ulterioare. </w:t>
      </w:r>
    </w:p>
    <w:p w14:paraId="35824237" w14:textId="77777777" w:rsidR="00BA4F0B" w:rsidRPr="00B102D8" w:rsidRDefault="00BA4F0B" w:rsidP="00BA4F0B">
      <w:pPr>
        <w:jc w:val="both"/>
        <w:rPr>
          <w:rFonts w:eastAsiaTheme="minorHAnsi"/>
        </w:rPr>
      </w:pPr>
      <w:r w:rsidRPr="00B102D8">
        <w:rPr>
          <w:lang w:val="it-IT"/>
        </w:rPr>
        <w:t xml:space="preserve">           </w:t>
      </w:r>
      <w:r w:rsidRPr="00B102D8">
        <w:rPr>
          <w:lang w:val="ro-RO"/>
        </w:rPr>
        <w:t>Tinand cont de  art. 39 alin. (6) din Legea nr. 273/2006 pe baza veniturilor proprii şi a sumelor defalcate din unele venituri ale bugetului de stat, precum şi transferurile consolidabile repartizate de către direcţia generală a finanţelor publice judeţeană prevede calendarul de aprobare a bugetului local, iar conform art</w:t>
      </w:r>
      <w:r w:rsidRPr="00B102D8">
        <w:rPr>
          <w:rFonts w:eastAsiaTheme="minorHAnsi"/>
          <w:color w:val="0000FF"/>
        </w:rPr>
        <w:t xml:space="preserve">. </w:t>
      </w:r>
      <w:r w:rsidRPr="00B102D8">
        <w:rPr>
          <w:rFonts w:eastAsiaTheme="minorHAnsi"/>
        </w:rPr>
        <w:t xml:space="preserve">19, alin.1, litera a) din </w:t>
      </w:r>
      <w:r w:rsidRPr="00B102D8">
        <w:rPr>
          <w:lang w:val="ro-RO"/>
        </w:rPr>
        <w:t>Legea nr. 273/2006 ,,</w:t>
      </w:r>
      <w:r w:rsidRPr="00B102D8">
        <w:rPr>
          <w:rFonts w:eastAsiaTheme="minorHAnsi"/>
        </w:rPr>
        <w:t>bugetele locale, bugetele</w:t>
      </w:r>
      <w:r>
        <w:rPr>
          <w:rFonts w:eastAsiaTheme="minorHAnsi"/>
        </w:rPr>
        <w:t xml:space="preserve"> </w:t>
      </w:r>
      <w:r w:rsidRPr="00B102D8">
        <w:rPr>
          <w:rFonts w:eastAsiaTheme="minorHAnsi"/>
        </w:rPr>
        <w:t>împrumuturilor</w:t>
      </w:r>
      <w:r>
        <w:rPr>
          <w:rFonts w:eastAsiaTheme="minorHAnsi"/>
        </w:rPr>
        <w:t xml:space="preserve"> </w:t>
      </w:r>
      <w:r w:rsidRPr="00B102D8">
        <w:rPr>
          <w:rFonts w:eastAsiaTheme="minorHAnsi"/>
        </w:rPr>
        <w:t>externe</w:t>
      </w:r>
      <w:r>
        <w:rPr>
          <w:rFonts w:eastAsiaTheme="minorHAnsi"/>
        </w:rPr>
        <w:t xml:space="preserve"> </w:t>
      </w:r>
      <w:r w:rsidRPr="00B102D8">
        <w:rPr>
          <w:rFonts w:eastAsiaTheme="minorHAnsi"/>
        </w:rPr>
        <w:t>şi interne şi</w:t>
      </w:r>
      <w:r>
        <w:rPr>
          <w:rFonts w:eastAsiaTheme="minorHAnsi"/>
        </w:rPr>
        <w:t xml:space="preserve"> </w:t>
      </w:r>
      <w:r w:rsidRPr="00B102D8">
        <w:rPr>
          <w:rFonts w:eastAsiaTheme="minorHAnsi"/>
        </w:rPr>
        <w:t>bugetele</w:t>
      </w:r>
      <w:r>
        <w:rPr>
          <w:rFonts w:eastAsiaTheme="minorHAnsi"/>
        </w:rPr>
        <w:t xml:space="preserve"> </w:t>
      </w:r>
      <w:r w:rsidRPr="00B102D8">
        <w:rPr>
          <w:rFonts w:eastAsiaTheme="minorHAnsi"/>
        </w:rPr>
        <w:t>fondurilor</w:t>
      </w:r>
      <w:r>
        <w:rPr>
          <w:rFonts w:eastAsiaTheme="minorHAnsi"/>
        </w:rPr>
        <w:t xml:space="preserve"> </w:t>
      </w:r>
      <w:r w:rsidRPr="00B102D8">
        <w:rPr>
          <w:rFonts w:eastAsiaTheme="minorHAnsi"/>
        </w:rPr>
        <w:t>externene</w:t>
      </w:r>
      <w:r>
        <w:rPr>
          <w:rFonts w:eastAsiaTheme="minorHAnsi"/>
        </w:rPr>
        <w:t xml:space="preserve"> </w:t>
      </w:r>
      <w:r w:rsidRPr="00B102D8">
        <w:rPr>
          <w:rFonts w:eastAsiaTheme="minorHAnsi"/>
        </w:rPr>
        <w:t>rambursabile, de către</w:t>
      </w:r>
      <w:r>
        <w:rPr>
          <w:rFonts w:eastAsiaTheme="minorHAnsi"/>
        </w:rPr>
        <w:t xml:space="preserve"> </w:t>
      </w:r>
      <w:r w:rsidRPr="00B102D8">
        <w:rPr>
          <w:rFonts w:eastAsiaTheme="minorHAnsi"/>
        </w:rPr>
        <w:t>consiliile locale ale comunelor, oraşelor, municipiilor, sectoarelor, judeţelor</w:t>
      </w:r>
      <w:r>
        <w:rPr>
          <w:rFonts w:eastAsiaTheme="minorHAnsi"/>
        </w:rPr>
        <w:t xml:space="preserve"> </w:t>
      </w:r>
      <w:r w:rsidRPr="00B102D8">
        <w:rPr>
          <w:rFonts w:eastAsiaTheme="minorHAnsi"/>
        </w:rPr>
        <w:t>şi de Consiliul General al Municipiului</w:t>
      </w:r>
      <w:r>
        <w:rPr>
          <w:rFonts w:eastAsiaTheme="minorHAnsi"/>
        </w:rPr>
        <w:t xml:space="preserve"> </w:t>
      </w:r>
      <w:r w:rsidRPr="00B102D8">
        <w:rPr>
          <w:rFonts w:eastAsiaTheme="minorHAnsi"/>
        </w:rPr>
        <w:t>Bucureşti, după</w:t>
      </w:r>
      <w:r>
        <w:rPr>
          <w:rFonts w:eastAsiaTheme="minorHAnsi"/>
        </w:rPr>
        <w:t xml:space="preserve"> </w:t>
      </w:r>
      <w:r w:rsidRPr="00B102D8">
        <w:rPr>
          <w:rFonts w:eastAsiaTheme="minorHAnsi"/>
        </w:rPr>
        <w:t>caz,,</w:t>
      </w:r>
    </w:p>
    <w:p w14:paraId="613310C5" w14:textId="77777777" w:rsidR="00BA4F0B" w:rsidRPr="00B102D8" w:rsidRDefault="00BA4F0B" w:rsidP="00BA4F0B">
      <w:pPr>
        <w:jc w:val="both"/>
        <w:rPr>
          <w:lang w:val="ro-RO"/>
        </w:rPr>
      </w:pPr>
      <w:r w:rsidRPr="00B102D8">
        <w:rPr>
          <w:lang w:val="ro-RO"/>
        </w:rPr>
        <w:tab/>
        <w:t>Programul de investiţii al fiecărei unităţi administrativ-teritoriale se aprobă ca anexă la bugetul local, conform art. 41 din Legea nr. 273/2006 „cheltuielile pentru investiţiile publice şi alte cheltuieli de investiţii finanţate din fonduri publice locale se cuprind în proiectele de buget, în baza programului de investiţii publice al fiecărei unităţi administrativ-teritoriale, întocmit de ordonatorii principali de credite, care se prezintă şi în secţiunea de dezvoltare, ca anexă la buget, şi se aprobă de autorităţile deliberative”.</w:t>
      </w:r>
    </w:p>
    <w:p w14:paraId="7F1738C5" w14:textId="77777777" w:rsidR="00BA4F0B" w:rsidRPr="00B102D8" w:rsidRDefault="00BA4F0B" w:rsidP="00BA4F0B">
      <w:pPr>
        <w:autoSpaceDE w:val="0"/>
        <w:autoSpaceDN w:val="0"/>
        <w:adjustRightInd w:val="0"/>
        <w:jc w:val="both"/>
        <w:rPr>
          <w:lang w:val="pt-BR"/>
        </w:rPr>
      </w:pPr>
      <w:r w:rsidRPr="00B102D8">
        <w:rPr>
          <w:lang w:val="ro-RO"/>
        </w:rPr>
        <w:t xml:space="preserve">            În acest sens a fost elaborat proiectul de hotărâre privind bugetul local pentru anul 2023, bugetul prezentat s-a făcut ținând seama de folosirea cât mai eficientă a resurselor bugetare, cu respectarea principiilor realităţii şi echilibrului bugetar, a regulilor și responsabilității fiscal-bugetare, </w:t>
      </w:r>
      <w:r w:rsidRPr="00B102D8">
        <w:rPr>
          <w:lang w:val="pt-BR"/>
        </w:rPr>
        <w:t>procesul bugetar fiind deschis şi transparent, acesta fiind publicat la sediul primariei comunei Sinca, proiectul de buget local, dezbaterea publica,</w:t>
      </w:r>
      <w:r w:rsidRPr="00B102D8">
        <w:rPr>
          <w:shd w:val="clear" w:color="auto" w:fill="FFFFFF"/>
          <w:lang w:val="it-IT"/>
        </w:rPr>
        <w:t xml:space="preserve"> opiniile, propunerile si sugestiile referitoare la acest proiect facute de catre locuitorii comunei </w:t>
      </w:r>
      <w:r w:rsidRPr="00B102D8">
        <w:rPr>
          <w:lang w:val="pt-BR"/>
        </w:rPr>
        <w:t xml:space="preserve">duc la respectarea principiul transparentei şi publicităţii. </w:t>
      </w:r>
    </w:p>
    <w:p w14:paraId="38E9CA4A" w14:textId="77777777" w:rsidR="00BA4F0B" w:rsidRPr="00B102D8" w:rsidRDefault="00BA4F0B" w:rsidP="00BA4F0B">
      <w:pPr>
        <w:autoSpaceDE w:val="0"/>
        <w:autoSpaceDN w:val="0"/>
        <w:adjustRightInd w:val="0"/>
        <w:jc w:val="both"/>
        <w:rPr>
          <w:lang w:val="ro-RO"/>
        </w:rPr>
      </w:pPr>
      <w:r w:rsidRPr="00B102D8">
        <w:rPr>
          <w:lang w:val="pt-BR"/>
        </w:rPr>
        <w:t xml:space="preserve">           P</w:t>
      </w:r>
      <w:r w:rsidRPr="00B102D8">
        <w:rPr>
          <w:lang w:val="ro-RO"/>
        </w:rPr>
        <w:t xml:space="preserve">ropun proiectul de hotărâre sa fie analizat si fundamentat in vederea realizarii a </w:t>
      </w:r>
      <w:r w:rsidRPr="00B102D8">
        <w:t>raportului de specialitate de catre biroului financiar contabil</w:t>
      </w:r>
      <w:r w:rsidRPr="00B102D8">
        <w:rPr>
          <w:lang w:val="ro-RO"/>
        </w:rPr>
        <w:t>, iar in sedinta ordinara a lunii februarie tinandu-se cont de sumele ce urmeaza sa fie repartizate de catre Consiliul Judetean Brasov, respectiv Inspectoratul Scolar al Judetului Brasov si il supun spre dezbatere si aprobare consiliului local Sinca.</w:t>
      </w:r>
    </w:p>
    <w:p w14:paraId="7C0241EF" w14:textId="77777777" w:rsidR="00BA4F0B" w:rsidRPr="00B102D8" w:rsidRDefault="00BA4F0B" w:rsidP="00BA4F0B">
      <w:pPr>
        <w:jc w:val="both"/>
        <w:rPr>
          <w:lang w:val="ro-RO"/>
        </w:rPr>
      </w:pPr>
    </w:p>
    <w:p w14:paraId="7DA871D8" w14:textId="77777777" w:rsidR="00BA4F0B" w:rsidRPr="00B102D8" w:rsidRDefault="00BA4F0B" w:rsidP="00BA4F0B">
      <w:pPr>
        <w:jc w:val="center"/>
        <w:rPr>
          <w:b/>
          <w:lang w:val="pt-BR"/>
        </w:rPr>
      </w:pPr>
      <w:r w:rsidRPr="00B102D8">
        <w:rPr>
          <w:b/>
          <w:lang w:val="pt-BR"/>
        </w:rPr>
        <w:t>PRIMAR,</w:t>
      </w:r>
    </w:p>
    <w:p w14:paraId="42246DC5" w14:textId="77777777" w:rsidR="00BA4F0B" w:rsidRPr="00B102D8" w:rsidRDefault="00BA4F0B" w:rsidP="00BA4F0B">
      <w:pPr>
        <w:jc w:val="center"/>
        <w:rPr>
          <w:lang w:val="it-IT"/>
        </w:rPr>
      </w:pPr>
      <w:r w:rsidRPr="00B102D8">
        <w:rPr>
          <w:b/>
          <w:lang w:val="pt-BR"/>
        </w:rPr>
        <w:t>BARLEZ  VICTOR</w:t>
      </w:r>
    </w:p>
    <w:p w14:paraId="0A93F39D" w14:textId="77777777" w:rsidR="00BA4F0B" w:rsidRPr="00B102D8" w:rsidRDefault="00BA4F0B" w:rsidP="00BA4F0B">
      <w:pPr>
        <w:autoSpaceDE w:val="0"/>
        <w:autoSpaceDN w:val="0"/>
        <w:adjustRightInd w:val="0"/>
        <w:jc w:val="both"/>
        <w:rPr>
          <w:lang w:val="it-IT"/>
        </w:rPr>
      </w:pPr>
    </w:p>
    <w:p w14:paraId="68F587BA" w14:textId="77777777" w:rsidR="00BA4F0B" w:rsidRPr="00B102D8" w:rsidRDefault="00BA4F0B" w:rsidP="00BA4F0B">
      <w:pPr>
        <w:autoSpaceDE w:val="0"/>
        <w:autoSpaceDN w:val="0"/>
        <w:adjustRightInd w:val="0"/>
        <w:jc w:val="both"/>
        <w:rPr>
          <w:lang w:val="it-IT"/>
        </w:rPr>
      </w:pPr>
      <w:r w:rsidRPr="00B102D8">
        <w:rPr>
          <w:lang w:val="it-IT"/>
        </w:rPr>
        <w:t xml:space="preserve">     </w:t>
      </w:r>
    </w:p>
    <w:p w14:paraId="20A4FCD5" w14:textId="77777777" w:rsidR="00BA4F0B" w:rsidRPr="00BA4F0B" w:rsidRDefault="00BA4F0B" w:rsidP="00BA4F0B">
      <w:pPr>
        <w:rPr>
          <w:lang w:val="ro-RO" w:eastAsia="en-US"/>
        </w:rPr>
      </w:pPr>
    </w:p>
    <w:sectPr w:rsidR="00BA4F0B" w:rsidRPr="00BA4F0B" w:rsidSect="009E6556">
      <w:pgSz w:w="12240" w:h="15840"/>
      <w:pgMar w:top="899" w:right="1800"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57541"/>
    <w:multiLevelType w:val="hybridMultilevel"/>
    <w:tmpl w:val="224E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217614">
    <w:abstractNumId w:val="0"/>
  </w:num>
  <w:num w:numId="2" w16cid:durableId="1748573248">
    <w:abstractNumId w:val="1"/>
  </w:num>
  <w:num w:numId="3" w16cid:durableId="413017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B"/>
    <w:rsid w:val="000E1DED"/>
    <w:rsid w:val="001102D1"/>
    <w:rsid w:val="001103A8"/>
    <w:rsid w:val="0017063A"/>
    <w:rsid w:val="001772A8"/>
    <w:rsid w:val="001F3C99"/>
    <w:rsid w:val="001F5D39"/>
    <w:rsid w:val="0023533B"/>
    <w:rsid w:val="002771DC"/>
    <w:rsid w:val="002E65FD"/>
    <w:rsid w:val="002F5A1A"/>
    <w:rsid w:val="00330255"/>
    <w:rsid w:val="003616B1"/>
    <w:rsid w:val="0039675C"/>
    <w:rsid w:val="003A2014"/>
    <w:rsid w:val="003D1D29"/>
    <w:rsid w:val="00410A8B"/>
    <w:rsid w:val="004C1CEC"/>
    <w:rsid w:val="004C34AB"/>
    <w:rsid w:val="004D4AD1"/>
    <w:rsid w:val="00543C66"/>
    <w:rsid w:val="00550C85"/>
    <w:rsid w:val="00594ED1"/>
    <w:rsid w:val="005C1C6E"/>
    <w:rsid w:val="005C58ED"/>
    <w:rsid w:val="00643684"/>
    <w:rsid w:val="0066575C"/>
    <w:rsid w:val="0068759D"/>
    <w:rsid w:val="006B226D"/>
    <w:rsid w:val="00710DEA"/>
    <w:rsid w:val="007121C3"/>
    <w:rsid w:val="00744B64"/>
    <w:rsid w:val="00774B15"/>
    <w:rsid w:val="007907E4"/>
    <w:rsid w:val="0082225D"/>
    <w:rsid w:val="00850749"/>
    <w:rsid w:val="008D209F"/>
    <w:rsid w:val="008D63F8"/>
    <w:rsid w:val="008F0498"/>
    <w:rsid w:val="00900FA2"/>
    <w:rsid w:val="0090471C"/>
    <w:rsid w:val="009E6556"/>
    <w:rsid w:val="00A527CA"/>
    <w:rsid w:val="00A60E9D"/>
    <w:rsid w:val="00A830FC"/>
    <w:rsid w:val="00AB23A8"/>
    <w:rsid w:val="00AD0518"/>
    <w:rsid w:val="00AE5130"/>
    <w:rsid w:val="00B17A8F"/>
    <w:rsid w:val="00BA4F0B"/>
    <w:rsid w:val="00BD102E"/>
    <w:rsid w:val="00C05FE3"/>
    <w:rsid w:val="00C75978"/>
    <w:rsid w:val="00C877D2"/>
    <w:rsid w:val="00C90432"/>
    <w:rsid w:val="00C91B05"/>
    <w:rsid w:val="00CA2902"/>
    <w:rsid w:val="00CC0CE2"/>
    <w:rsid w:val="00D35E8E"/>
    <w:rsid w:val="00D56103"/>
    <w:rsid w:val="00D809F7"/>
    <w:rsid w:val="00D93F35"/>
    <w:rsid w:val="00E43E8A"/>
    <w:rsid w:val="00E54022"/>
    <w:rsid w:val="00E72398"/>
    <w:rsid w:val="00F4449F"/>
    <w:rsid w:val="00F93980"/>
    <w:rsid w:val="00FD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A682"/>
  <w15:chartTrackingRefBased/>
  <w15:docId w15:val="{25D17633-5F2E-4F2D-98B0-BD197C69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F8"/>
    <w:pPr>
      <w:suppressAutoHyphens/>
      <w:spacing w:after="0" w:line="240" w:lineRule="auto"/>
    </w:pPr>
    <w:rPr>
      <w:rFonts w:ascii="Times New Roman" w:eastAsia="Calibri" w:hAnsi="Times New Roman" w:cs="Times New Roman"/>
      <w:sz w:val="24"/>
      <w:szCs w:val="24"/>
      <w:lang w:val="en-GB" w:eastAsia="ar-SA"/>
    </w:rPr>
  </w:style>
  <w:style w:type="paragraph" w:styleId="Titlu1">
    <w:name w:val="heading 1"/>
    <w:basedOn w:val="Normal"/>
    <w:next w:val="Normal"/>
    <w:link w:val="Titlu1Caracter"/>
    <w:qFormat/>
    <w:rsid w:val="008D63F8"/>
    <w:pPr>
      <w:keepNext/>
      <w:numPr>
        <w:numId w:val="1"/>
      </w:numPr>
      <w:outlineLvl w:val="0"/>
    </w:pPr>
    <w:rPr>
      <w:b/>
      <w:sz w:val="28"/>
      <w:szCs w:val="20"/>
      <w:lang w:val="ro-RO"/>
    </w:rPr>
  </w:style>
  <w:style w:type="paragraph" w:styleId="Titlu2">
    <w:name w:val="heading 2"/>
    <w:basedOn w:val="Normal"/>
    <w:next w:val="Normal"/>
    <w:link w:val="Titlu2Caracter"/>
    <w:qFormat/>
    <w:rsid w:val="008D63F8"/>
    <w:pPr>
      <w:keepNext/>
      <w:suppressAutoHyphens w:val="0"/>
      <w:spacing w:before="240" w:after="60"/>
      <w:outlineLvl w:val="1"/>
    </w:pPr>
    <w:rPr>
      <w:rFonts w:ascii="Arial" w:hAnsi="Arial" w:cs="Arial"/>
      <w:b/>
      <w:bCs/>
      <w:i/>
      <w:iCs/>
      <w:sz w:val="28"/>
      <w:szCs w:val="28"/>
      <w:lang w:val="ro-RO" w:eastAsia="en-US"/>
    </w:rPr>
  </w:style>
  <w:style w:type="paragraph" w:styleId="Titlu4">
    <w:name w:val="heading 4"/>
    <w:basedOn w:val="Normal"/>
    <w:next w:val="Normal"/>
    <w:link w:val="Titlu4Caracter"/>
    <w:qFormat/>
    <w:rsid w:val="008D63F8"/>
    <w:pPr>
      <w:keepNext/>
      <w:spacing w:before="240" w:after="60"/>
      <w:outlineLvl w:val="3"/>
    </w:pPr>
    <w:rPr>
      <w:b/>
      <w:bCs/>
      <w:sz w:val="28"/>
      <w:szCs w:val="28"/>
    </w:rPr>
  </w:style>
  <w:style w:type="paragraph" w:styleId="Titlu7">
    <w:name w:val="heading 7"/>
    <w:basedOn w:val="Normal"/>
    <w:next w:val="Normal"/>
    <w:link w:val="Titlu7Caracter"/>
    <w:qFormat/>
    <w:rsid w:val="008D63F8"/>
    <w:pPr>
      <w:suppressAutoHyphens w:val="0"/>
      <w:spacing w:before="240" w:after="60"/>
      <w:outlineLvl w:val="6"/>
    </w:pPr>
    <w:rPr>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D63F8"/>
    <w:rPr>
      <w:rFonts w:ascii="Times New Roman" w:eastAsia="Calibri" w:hAnsi="Times New Roman" w:cs="Times New Roman"/>
      <w:b/>
      <w:sz w:val="28"/>
      <w:szCs w:val="20"/>
      <w:lang w:val="ro-RO" w:eastAsia="ar-SA"/>
    </w:rPr>
  </w:style>
  <w:style w:type="character" w:customStyle="1" w:styleId="Titlu2Caracter">
    <w:name w:val="Titlu 2 Caracter"/>
    <w:basedOn w:val="Fontdeparagrafimplicit"/>
    <w:link w:val="Titlu2"/>
    <w:rsid w:val="008D63F8"/>
    <w:rPr>
      <w:rFonts w:ascii="Arial" w:eastAsia="Calibri" w:hAnsi="Arial" w:cs="Arial"/>
      <w:b/>
      <w:bCs/>
      <w:i/>
      <w:iCs/>
      <w:sz w:val="28"/>
      <w:szCs w:val="28"/>
      <w:lang w:val="ro-RO"/>
    </w:rPr>
  </w:style>
  <w:style w:type="character" w:customStyle="1" w:styleId="Titlu4Caracter">
    <w:name w:val="Titlu 4 Caracter"/>
    <w:basedOn w:val="Fontdeparagrafimplicit"/>
    <w:link w:val="Titlu4"/>
    <w:rsid w:val="008D63F8"/>
    <w:rPr>
      <w:rFonts w:ascii="Times New Roman" w:eastAsia="Calibri" w:hAnsi="Times New Roman" w:cs="Times New Roman"/>
      <w:b/>
      <w:bCs/>
      <w:sz w:val="28"/>
      <w:szCs w:val="28"/>
      <w:lang w:val="en-GB" w:eastAsia="ar-SA"/>
    </w:rPr>
  </w:style>
  <w:style w:type="character" w:customStyle="1" w:styleId="Titlu7Caracter">
    <w:name w:val="Titlu 7 Caracter"/>
    <w:basedOn w:val="Fontdeparagrafimplicit"/>
    <w:link w:val="Titlu7"/>
    <w:rsid w:val="008D63F8"/>
    <w:rPr>
      <w:rFonts w:ascii="Times New Roman" w:eastAsia="Calibri" w:hAnsi="Times New Roman" w:cs="Times New Roman"/>
      <w:sz w:val="24"/>
      <w:szCs w:val="24"/>
      <w:lang w:val="ro-RO"/>
    </w:rPr>
  </w:style>
  <w:style w:type="character" w:customStyle="1" w:styleId="apple-converted-space">
    <w:name w:val="apple-converted-space"/>
    <w:rsid w:val="008D63F8"/>
    <w:rPr>
      <w:rFonts w:cs="Times New Roman"/>
    </w:rPr>
  </w:style>
  <w:style w:type="paragraph" w:customStyle="1" w:styleId="western">
    <w:name w:val="western"/>
    <w:basedOn w:val="Normal"/>
    <w:rsid w:val="008D63F8"/>
    <w:pPr>
      <w:suppressAutoHyphens w:val="0"/>
      <w:spacing w:before="100" w:beforeAutospacing="1" w:after="100" w:afterAutospacing="1"/>
    </w:pPr>
    <w:rPr>
      <w:rFonts w:eastAsia="Times New Roman"/>
      <w:lang w:val="en-US" w:eastAsia="en-US"/>
    </w:rPr>
  </w:style>
  <w:style w:type="character" w:styleId="Hyperlink">
    <w:name w:val="Hyperlink"/>
    <w:basedOn w:val="Fontdeparagrafimplicit"/>
    <w:rsid w:val="008D63F8"/>
    <w:rPr>
      <w:color w:val="0000FF"/>
      <w:u w:val="single"/>
    </w:rPr>
  </w:style>
  <w:style w:type="paragraph" w:styleId="Frspaiere">
    <w:name w:val="No Spacing"/>
    <w:qFormat/>
    <w:rsid w:val="008D63F8"/>
    <w:pPr>
      <w:spacing w:after="0" w:line="240" w:lineRule="auto"/>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968</Words>
  <Characters>5675</Characters>
  <Application>Microsoft Office Word</Application>
  <DocSecurity>0</DocSecurity>
  <Lines>118</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bvictor</dc:creator>
  <cp:keywords/>
  <dc:description/>
  <cp:lastModifiedBy>user8312</cp:lastModifiedBy>
  <cp:revision>36</cp:revision>
  <cp:lastPrinted>2024-02-19T07:21:00Z</cp:lastPrinted>
  <dcterms:created xsi:type="dcterms:W3CDTF">2022-01-06T11:47:00Z</dcterms:created>
  <dcterms:modified xsi:type="dcterms:W3CDTF">2024-03-19T13:54:00Z</dcterms:modified>
</cp:coreProperties>
</file>